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05"/>
        <w:gridCol w:w="6165"/>
        <w:tblGridChange w:id="0">
          <w:tblGrid>
            <w:gridCol w:w="4005"/>
            <w:gridCol w:w="61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Proxima Nova" w:cs="Proxima Nova" w:eastAsia="Proxima Nova" w:hAnsi="Proxima Nov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8"/>
                <w:szCs w:val="28"/>
                <w:rtl w:val="0"/>
              </w:rPr>
              <w:t xml:space="preserve">Unit 2 Remix Log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Proxima Nova" w:cs="Proxima Nova" w:eastAsia="Proxima Nova" w:hAnsi="Proxima Nova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8"/>
                <w:szCs w:val="28"/>
                <w:rtl w:val="0"/>
              </w:rPr>
              <w:t xml:space="preserve">Name: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1: Review your code from Mission 4 and 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Mission 4: Animatronics</w:t>
            </w:r>
          </w:p>
          <w:p w:rsidR="00000000" w:rsidDel="00000000" w:rsidP="00000000" w:rsidRDefault="00000000" w:rsidRPr="00000000" w14:paraId="00000007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does this program do?</w:t>
            </w:r>
          </w:p>
          <w:p w:rsidR="00000000" w:rsidDel="00000000" w:rsidP="00000000" w:rsidRDefault="00000000" w:rsidRPr="00000000" w14:paraId="00000008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Mission 5: Fence Patrol</w:t>
            </w:r>
          </w:p>
          <w:p w:rsidR="00000000" w:rsidDel="00000000" w:rsidP="00000000" w:rsidRDefault="00000000" w:rsidRPr="00000000" w14:paraId="00000009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does this program 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programming concepts did you learn and use in each mission?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2: Remix Project Concept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Look over the remix suggestions. Discuss with a partner. Then decide what you want to do for your remix project. Describe what your remix project will 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3: Plan your code. What variables will you use in the project?</w:t>
            </w:r>
          </w:p>
          <w:p w:rsidR="00000000" w:rsidDel="00000000" w:rsidP="00000000" w:rsidRDefault="00000000" w:rsidRPr="00000000" w14:paraId="00000017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Fill out the charts below. Use another piece of paper to design your program with a flowchart or pseudocode.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variables will you use in the project? Fill in the chart. You do not need to fill in every line, or you can add more.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57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00"/>
              <w:gridCol w:w="4470"/>
              <w:tblGridChange w:id="0">
                <w:tblGrid>
                  <w:gridCol w:w="2100"/>
                  <w:gridCol w:w="44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Variable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What it will be used for: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buttons will you use, and what will happen when pressed?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91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380"/>
              <w:gridCol w:w="4530"/>
              <w:tblGridChange w:id="0">
                <w:tblGrid>
                  <w:gridCol w:w="1380"/>
                  <w:gridCol w:w="45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Button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What will happen: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functions will you write? Describe each one.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591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115"/>
              <w:gridCol w:w="3795"/>
              <w:tblGridChange w:id="0">
                <w:tblGrid>
                  <w:gridCol w:w="2115"/>
                  <w:gridCol w:w="37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Function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roxima Nova" w:cs="Proxima Nova" w:eastAsia="Proxima Nova" w:hAnsi="Proxima Nova"/>
                      <w:sz w:val="20"/>
                      <w:szCs w:val="20"/>
                      <w:rtl w:val="0"/>
                    </w:rPr>
                    <w:t xml:space="preserve">What it will do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rPr>
                      <w:rFonts w:ascii="Proxima Nova" w:cs="Proxima Nova" w:eastAsia="Proxima Nova" w:hAnsi="Proxima Nov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4: Write your code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Use the sandbox 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</w:rPr>
              <w:drawing>
                <wp:inline distB="114300" distT="114300" distL="114300" distR="114300">
                  <wp:extent cx="268707" cy="244279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07" cy="24427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when you write the code. Write just a few lines at a time and test often.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Proxima Nova" w:cs="Proxima Nova" w:eastAsia="Proxima Nova" w:hAnsi="Proxima Nov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Remix Step 5: Commenting and feedback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Documentation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Proxima Nova" w:cs="Proxima Nova" w:eastAsia="Proxima Nova" w:hAnsi="Proxima Nova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sz w:val="20"/>
                <w:szCs w:val="20"/>
                <w:rtl w:val="0"/>
              </w:rPr>
              <w:t xml:space="preserve">Make sure your code is readable by adding blank lines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Proxima Nova" w:cs="Proxima Nova" w:eastAsia="Proxima Nova" w:hAnsi="Proxima Nova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434343"/>
                <w:sz w:val="20"/>
                <w:szCs w:val="20"/>
                <w:rtl w:val="0"/>
              </w:rPr>
              <w:t xml:space="preserve">Add comments to explain sections of code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4"/>
                <w:szCs w:val="24"/>
                <w:rtl w:val="0"/>
              </w:rPr>
              <w:t xml:space="preserve">Peer feedback:</w:t>
            </w: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 Get feedback from two (or more) people. You can be one of the peer reviewers.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Peer Review #1 Name: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Go through the checklist. Are all requirements met? If not, list any missing criteria.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do you like about the program – be specific!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Give at least one suggestion. Begin with “what if” or “maybe you could”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Peer Review #2 Name: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Go through the checklist. Are all requirements met? If not, list any missing criteria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do you like about the program – be specific!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Give at least one suggestion. Begin with “what if” or “maybe you could”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Review the comments. Then take time to improve or add to your project.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f4d03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sz w:val="20"/>
                <w:szCs w:val="20"/>
                <w:rtl w:val="0"/>
              </w:rPr>
              <w:t xml:space="preserve">Post-Mission Reflection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did you change in your project after reading the feedback?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sz w:val="20"/>
                <w:szCs w:val="20"/>
                <w:rtl w:val="0"/>
              </w:rPr>
              <w:t xml:space="preserve">What did you learn about yourself from completing this project?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Proxima Nova" w:cs="Proxima Nova" w:eastAsia="Proxima Nova" w:hAnsi="Proxima Nov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line="240" w:lineRule="auto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Unit 2 Remix Rubric Checklist: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Filename is descriptive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Uses one or more variables, each with a descriptive name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Moves the CodeBot forward and/or backward one or more times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Turns the CodeBot one or more times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Plays a sound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Turns on one or more LED lights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Uses one or two buttons as input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Uses the line sensors to control the CodeBot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Defines at least one function with a return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Code follows programming conventions of comments, readability, indenting, and capitalization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Proxima Nova" w:cs="Proxima Nova" w:eastAsia="Proxima Nova" w:hAnsi="Proxima Nova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sz w:val="20"/>
          <w:szCs w:val="20"/>
          <w:rtl w:val="0"/>
        </w:rPr>
        <w:t xml:space="preserve">Code runs with no errors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Montserrat" w:cs="Montserrat" w:eastAsia="Montserrat" w:hAnsi="Montserrat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2" Type="http://schemas.openxmlformats.org/officeDocument/2006/relationships/font" Target="fonts/QuattrocentoSans-boldItalic.ttf"/><Relationship Id="rId9" Type="http://schemas.openxmlformats.org/officeDocument/2006/relationships/font" Target="fonts/QuattrocentoSans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